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2E7D62" w:rsidRPr="008A13AD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45D4B" w:rsidRPr="003835C4" w:rsidRDefault="00045D4B" w:rsidP="00045D4B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045D4B" w:rsidRDefault="0058263D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 w:rsidRPr="0058263D">
        <w:rPr>
          <w:rFonts w:ascii="Times New Roman" w:hAnsi="Times New Roman"/>
          <w:b/>
          <w:sz w:val="32"/>
          <w:szCs w:val="24"/>
        </w:rPr>
        <w:t xml:space="preserve">ПРЕДПРИНИМАТЕЛЬСТВО </w:t>
      </w:r>
    </w:p>
    <w:p w:rsidR="00857ADE" w:rsidRPr="00E83CED" w:rsidRDefault="0058263D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58263D">
        <w:rPr>
          <w:rFonts w:ascii="Times New Roman" w:hAnsi="Times New Roman"/>
          <w:b/>
          <w:sz w:val="32"/>
          <w:szCs w:val="24"/>
        </w:rPr>
        <w:t>И ПРЕДПРИНИМАТЕЛЬСКИЕ ПРОЕКТЫ</w:t>
      </w:r>
    </w:p>
    <w:p w:rsidR="00045D4B" w:rsidRPr="003033B7" w:rsidRDefault="00045D4B" w:rsidP="00045D4B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045D4B" w:rsidRPr="003033B7" w:rsidRDefault="00045D4B" w:rsidP="00045D4B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045D4B" w:rsidRPr="00E83CED" w:rsidRDefault="00045D4B" w:rsidP="00045D4B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045D4B" w:rsidRPr="00E83CED" w:rsidRDefault="00045D4B" w:rsidP="00045D4B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045D4B" w:rsidRPr="00E83CED" w:rsidRDefault="00045D4B" w:rsidP="00045D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5D4B" w:rsidRDefault="00045D4B" w:rsidP="00045D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5D4B" w:rsidRDefault="00045D4B" w:rsidP="00045D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5D4B" w:rsidRPr="00E83CED" w:rsidRDefault="00045D4B" w:rsidP="00045D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5D4B" w:rsidRPr="00A973BF" w:rsidRDefault="00045D4B" w:rsidP="00045D4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Предпринимательство и предпринимательские проекты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47E2" w:rsidRDefault="00746154" w:rsidP="004B3351">
      <w:pPr>
        <w:ind w:left="0"/>
        <w:jc w:val="both"/>
        <w:rPr>
          <w:rFonts w:ascii="Times New Roman" w:hAnsi="Times New Roman"/>
          <w:sz w:val="24"/>
          <w:szCs w:val="24"/>
        </w:rPr>
      </w:pPr>
      <w:r w:rsidRPr="00746154">
        <w:rPr>
          <w:rFonts w:ascii="Times New Roman" w:hAnsi="Times New Roman"/>
          <w:sz w:val="24"/>
          <w:szCs w:val="24"/>
        </w:rPr>
        <w:t>Предпринимательство и предпринимательские проекты</w:t>
      </w:r>
    </w:p>
    <w:p w:rsidR="00746154" w:rsidRPr="00307B55" w:rsidRDefault="00746154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63376A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76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1555"/>
        <w:gridCol w:w="3402"/>
        <w:gridCol w:w="4649"/>
      </w:tblGrid>
      <w:tr w:rsidR="00FD010C" w:rsidRPr="0063376A" w:rsidTr="00C81CC6">
        <w:tc>
          <w:tcPr>
            <w:tcW w:w="1555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402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649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FD010C" w:rsidRPr="0063376A" w:rsidTr="00C81CC6">
        <w:trPr>
          <w:trHeight w:val="1006"/>
        </w:trPr>
        <w:tc>
          <w:tcPr>
            <w:tcW w:w="1555" w:type="dxa"/>
            <w:vAlign w:val="center"/>
          </w:tcPr>
          <w:p w:rsidR="00FD010C" w:rsidRPr="0063376A" w:rsidRDefault="004C2CDD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CDD">
              <w:rPr>
                <w:rFonts w:ascii="Times New Roman" w:hAnsi="Times New Roman" w:cs="Times New Roman"/>
                <w:b/>
                <w:sz w:val="24"/>
                <w:szCs w:val="24"/>
              </w:rPr>
              <w:t>ПКН-7</w:t>
            </w:r>
          </w:p>
        </w:tc>
        <w:tc>
          <w:tcPr>
            <w:tcW w:w="3402" w:type="dxa"/>
            <w:vAlign w:val="center"/>
          </w:tcPr>
          <w:p w:rsidR="00FD010C" w:rsidRPr="00F83962" w:rsidRDefault="004C2CDD" w:rsidP="00C81CC6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2CDD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</w:t>
            </w:r>
            <w:r w:rsidRPr="004C2C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81C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2CDD">
              <w:rPr>
                <w:rFonts w:ascii="Times New Roman" w:hAnsi="Times New Roman" w:cs="Times New Roman"/>
                <w:sz w:val="24"/>
                <w:szCs w:val="24"/>
              </w:rPr>
              <w:t>и реализовывать рыночные возможности,</w:t>
            </w:r>
            <w:r w:rsidRPr="004C2CDD">
              <w:rPr>
                <w:rFonts w:ascii="Times New Roman" w:hAnsi="Times New Roman" w:cs="Times New Roman"/>
                <w:sz w:val="24"/>
                <w:szCs w:val="24"/>
              </w:rPr>
              <w:tab/>
              <w:t>а также</w:t>
            </w:r>
            <w:r w:rsidRPr="004C2CDD">
              <w:rPr>
                <w:rFonts w:ascii="Times New Roman" w:hAnsi="Times New Roman" w:cs="Times New Roman"/>
                <w:sz w:val="24"/>
                <w:szCs w:val="24"/>
              </w:rPr>
              <w:tab/>
              <w:t>владеть навыками бизне</w:t>
            </w:r>
            <w:proofErr w:type="gramStart"/>
            <w:r w:rsidRPr="004C2CDD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4C2CDD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</w:t>
            </w:r>
          </w:p>
        </w:tc>
        <w:tc>
          <w:tcPr>
            <w:tcW w:w="4649" w:type="dxa"/>
            <w:vAlign w:val="center"/>
          </w:tcPr>
          <w:p w:rsidR="004C2CDD" w:rsidRPr="004C2CDD" w:rsidRDefault="004C2CDD" w:rsidP="004C2CDD">
            <w:pPr>
              <w:pStyle w:val="a7"/>
              <w:keepNext/>
              <w:keepLines/>
              <w:shd w:val="clear" w:color="auto" w:fill="FFFFFF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2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Анализирует источники и выявляет предпринимательские возможности в условиях изменения внешней среды.</w:t>
            </w:r>
          </w:p>
          <w:p w:rsidR="004C2CDD" w:rsidRPr="004C2CDD" w:rsidRDefault="004C2CDD" w:rsidP="004C2CDD">
            <w:pPr>
              <w:pStyle w:val="a7"/>
              <w:keepNext/>
              <w:keepLines/>
              <w:shd w:val="clear" w:color="auto" w:fill="FFFFFF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2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4C2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Владеет навыками реализации бизнес-идеи и формирования бизнес- моделей.</w:t>
            </w:r>
          </w:p>
          <w:p w:rsidR="0063376A" w:rsidRPr="00F83962" w:rsidRDefault="004C2CDD" w:rsidP="004C2CDD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2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4C2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Владеет методиками анализа и расчета экономических и финансовых показателей и формирования бизнес-плана</w:t>
            </w:r>
          </w:p>
        </w:tc>
      </w:tr>
      <w:tr w:rsidR="00FD010C" w:rsidRPr="0063376A" w:rsidTr="00C81CC6">
        <w:tc>
          <w:tcPr>
            <w:tcW w:w="1555" w:type="dxa"/>
            <w:vAlign w:val="center"/>
          </w:tcPr>
          <w:p w:rsidR="00FD010C" w:rsidRPr="0063376A" w:rsidRDefault="004C2CDD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CDD">
              <w:rPr>
                <w:rFonts w:ascii="Times New Roman" w:hAnsi="Times New Roman" w:cs="Times New Roman"/>
                <w:b/>
                <w:sz w:val="24"/>
                <w:szCs w:val="24"/>
              </w:rPr>
              <w:t>ПКП-1</w:t>
            </w:r>
          </w:p>
        </w:tc>
        <w:tc>
          <w:tcPr>
            <w:tcW w:w="3402" w:type="dxa"/>
            <w:vAlign w:val="center"/>
          </w:tcPr>
          <w:p w:rsidR="004C2CDD" w:rsidRPr="004C2CDD" w:rsidRDefault="004C2CDD" w:rsidP="004C2CDD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C2C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планировать, организовывать и контролировать командную работу,</w:t>
            </w:r>
            <w:r w:rsidRPr="004C2C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вести деловые переговоры</w:t>
            </w:r>
            <w:r w:rsidRPr="004C2C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</w:r>
            <w:r w:rsidRPr="004C2C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и</w:t>
            </w:r>
          </w:p>
          <w:p w:rsidR="00FD010C" w:rsidRPr="00F83962" w:rsidRDefault="004C2CDD" w:rsidP="004C2CDD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C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реагировать</w:t>
            </w:r>
            <w:r w:rsidRPr="004C2C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на изменения</w:t>
            </w:r>
          </w:p>
        </w:tc>
        <w:tc>
          <w:tcPr>
            <w:tcW w:w="4649" w:type="dxa"/>
            <w:vAlign w:val="center"/>
          </w:tcPr>
          <w:p w:rsidR="004C2CDD" w:rsidRPr="004C2CDD" w:rsidRDefault="004C2CDD" w:rsidP="004C2CDD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C2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1.Демонстрирует владение методами планирования, организации и контроля командной работы.</w:t>
            </w:r>
          </w:p>
          <w:p w:rsidR="00306D50" w:rsidRPr="00F83962" w:rsidRDefault="004C2CDD" w:rsidP="004C2CDD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 Применяет современные отечественные и зарубежные переговорные технологии в ходе деловых коммуникаций.</w:t>
            </w:r>
          </w:p>
        </w:tc>
      </w:tr>
      <w:tr w:rsidR="00C81CC6" w:rsidRPr="0063376A" w:rsidTr="00C81CC6">
        <w:tc>
          <w:tcPr>
            <w:tcW w:w="1555" w:type="dxa"/>
            <w:vAlign w:val="center"/>
          </w:tcPr>
          <w:p w:rsidR="00C81CC6" w:rsidRPr="004C2CDD" w:rsidRDefault="00C81CC6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C6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3402" w:type="dxa"/>
            <w:vAlign w:val="center"/>
          </w:tcPr>
          <w:p w:rsidR="00C81CC6" w:rsidRPr="00C81CC6" w:rsidRDefault="00C81CC6" w:rsidP="00C81CC6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участвовать</w:t>
            </w: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в разработке программ развития компании,</w:t>
            </w:r>
          </w:p>
          <w:p w:rsidR="00C81CC6" w:rsidRPr="00C81CC6" w:rsidRDefault="00C81CC6" w:rsidP="00C81CC6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разработке</w:t>
            </w:r>
          </w:p>
          <w:p w:rsidR="00C81CC6" w:rsidRPr="00C81CC6" w:rsidRDefault="00C81CC6" w:rsidP="00C81CC6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обоснований проектов</w:t>
            </w: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и управленческих решений, связанных</w:t>
            </w: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с развитием</w:t>
            </w:r>
          </w:p>
          <w:p w:rsidR="00C81CC6" w:rsidRPr="004C2CDD" w:rsidRDefault="00C81CC6" w:rsidP="00C81CC6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бизнеса</w:t>
            </w:r>
          </w:p>
        </w:tc>
        <w:tc>
          <w:tcPr>
            <w:tcW w:w="4649" w:type="dxa"/>
            <w:vAlign w:val="center"/>
          </w:tcPr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</w:t>
            </w: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  <w:t>Разрабатывает концепцию проекта, иерархическую структуру работ, календарно-ресурсный план и контроль за ходом программ развития</w:t>
            </w: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организации.</w:t>
            </w:r>
          </w:p>
          <w:p w:rsidR="00C81CC6" w:rsidRPr="004C2CDD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 Применяет современные модели развития и управления организацией.</w:t>
            </w:r>
          </w:p>
        </w:tc>
      </w:tr>
      <w:tr w:rsidR="00C81CC6" w:rsidRPr="0063376A" w:rsidTr="00C81CC6">
        <w:tc>
          <w:tcPr>
            <w:tcW w:w="1555" w:type="dxa"/>
            <w:vAlign w:val="center"/>
          </w:tcPr>
          <w:p w:rsidR="00C81CC6" w:rsidRPr="004C2CDD" w:rsidRDefault="00C81CC6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C6">
              <w:rPr>
                <w:rFonts w:ascii="Times New Roman" w:hAnsi="Times New Roman" w:cs="Times New Roman"/>
                <w:b/>
                <w:sz w:val="24"/>
                <w:szCs w:val="24"/>
              </w:rPr>
              <w:t>УК-11</w:t>
            </w:r>
          </w:p>
        </w:tc>
        <w:tc>
          <w:tcPr>
            <w:tcW w:w="3402" w:type="dxa"/>
            <w:vAlign w:val="center"/>
          </w:tcPr>
          <w:p w:rsidR="00C81CC6" w:rsidRPr="00C81CC6" w:rsidRDefault="00C81CC6" w:rsidP="00C81CC6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к постановке целей и</w:t>
            </w: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  <w:t>задач</w:t>
            </w:r>
          </w:p>
          <w:p w:rsidR="00C81CC6" w:rsidRPr="004C2CDD" w:rsidRDefault="00C81CC6" w:rsidP="00C81CC6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81C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исследований, выбору оптимальных путей и методов их достижения</w:t>
            </w:r>
          </w:p>
        </w:tc>
        <w:tc>
          <w:tcPr>
            <w:tcW w:w="4649" w:type="dxa"/>
            <w:vAlign w:val="center"/>
          </w:tcPr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 Обосновывает системную формулировку цели и постановку задачи управления.</w:t>
            </w: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3. Взвешенно и системно подходит к анализу ситуации, формулировке критериев и условий выбора</w:t>
            </w: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4.</w:t>
            </w: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C81CC6" w:rsidRPr="00C81CC6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</w:t>
            </w: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  <w:t xml:space="preserve">Корректно использует процедуры целеполагания, декомпозиции и агрегирования, анализа и синтеза при </w:t>
            </w: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решении практических задач управления и подготовке аналитических отчетов.</w:t>
            </w:r>
          </w:p>
          <w:p w:rsidR="00C81CC6" w:rsidRPr="004C2CDD" w:rsidRDefault="00C81CC6" w:rsidP="00C81CC6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</w:tr>
    </w:tbl>
    <w:p w:rsidR="004B3351" w:rsidRPr="0063376A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yellow"/>
        </w:rPr>
      </w:pPr>
    </w:p>
    <w:p w:rsidR="00306D50" w:rsidRPr="00F923B3" w:rsidRDefault="00306D50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B3351" w:rsidRPr="00F923B3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3B3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923B3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923B3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923B3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DC" w:rsidRPr="004720DC" w:rsidRDefault="004720DC" w:rsidP="004720DC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сегментации рынка необходимо:</w:t>
            </w:r>
          </w:p>
          <w:p w:rsidR="004720DC" w:rsidRPr="004720DC" w:rsidRDefault="004720DC" w:rsidP="004720DC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А). Изучение всей совокупности требований покупателя; </w:t>
            </w:r>
          </w:p>
          <w:p w:rsidR="004720DC" w:rsidRPr="004720DC" w:rsidRDefault="004720DC" w:rsidP="004720DC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Б). Наличие определенного товара на рынке;</w:t>
            </w:r>
          </w:p>
          <w:p w:rsidR="004720DC" w:rsidRPr="004720DC" w:rsidRDefault="004720DC" w:rsidP="004720DC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В). Изучение потребительских характеристик покупателя; </w:t>
            </w:r>
          </w:p>
          <w:p w:rsidR="004720DC" w:rsidRPr="004720DC" w:rsidRDefault="004720DC" w:rsidP="004720DC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Г). Рост доли квалифицированных продавцов;</w:t>
            </w:r>
          </w:p>
          <w:p w:rsidR="004B3351" w:rsidRPr="00B024EC" w:rsidRDefault="004720DC" w:rsidP="004720D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Д). Повышение качества товара.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B024EC" w:rsidRDefault="004720DC" w:rsidP="00AD69A9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7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А). Изучение всей совокупности требований покупателя</w:t>
            </w:r>
            <w:r w:rsidR="00645347" w:rsidRPr="00B024E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923B3" w:rsidRDefault="00B348AB" w:rsidP="002E5B9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0C" w:rsidRPr="00154A0C" w:rsidRDefault="00154A0C" w:rsidP="00154A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Производство  относится к </w:t>
            </w:r>
            <w:proofErr w:type="gramStart"/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>трудоемкому</w:t>
            </w:r>
            <w:proofErr w:type="gramEnd"/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>, если в структуре себестоимости наибольший удельный вес приходится на:</w:t>
            </w:r>
          </w:p>
          <w:p w:rsidR="00154A0C" w:rsidRPr="00154A0C" w:rsidRDefault="00154A0C" w:rsidP="00154A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>А). Амортизацию,</w:t>
            </w:r>
          </w:p>
          <w:p w:rsidR="00154A0C" w:rsidRPr="00154A0C" w:rsidRDefault="00154A0C" w:rsidP="00154A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Основные материалы, </w:t>
            </w:r>
          </w:p>
          <w:p w:rsidR="00154A0C" w:rsidRPr="00154A0C" w:rsidRDefault="00154A0C" w:rsidP="00154A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>В). Заработную плату,</w:t>
            </w:r>
          </w:p>
          <w:p w:rsidR="00645347" w:rsidRPr="00B024EC" w:rsidRDefault="00154A0C" w:rsidP="00154A0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>Г). Транспортные расходы.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C5" w:rsidRPr="00B024EC" w:rsidRDefault="00154A0C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4A0C">
              <w:rPr>
                <w:rFonts w:ascii="Times New Roman" w:hAnsi="Times New Roman" w:cs="Times New Roman"/>
                <w:bCs/>
                <w:sz w:val="24"/>
                <w:szCs w:val="24"/>
              </w:rPr>
              <w:t>В). Заработную плату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ПКН-7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Часть рынка товаров, основные потребители которых объединены общими интересами - это: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Сегмент рынка; 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Б). Доля рынка;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В). «Ниша рынка»; </w:t>
            </w:r>
          </w:p>
          <w:p w:rsidR="00645347" w:rsidRPr="00B024EC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Г). Сектор рынка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B024EC" w:rsidRDefault="0009515A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А). Сегмент рынка</w:t>
            </w:r>
            <w:r w:rsidRPr="00B024EC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ПКП-1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мер, побуждающая наемных работников эффективно трудиться - это: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стимулирования труда; 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мотивация труда; </w:t>
            </w:r>
          </w:p>
          <w:p w:rsidR="00645347" w:rsidRPr="00B024EC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В)</w:t>
            </w:r>
            <w:proofErr w:type="gramStart"/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рганизация труда.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B024EC" w:rsidRDefault="0009515A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Б). мотивация труда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Ниши рынка могут быть результатом: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proofErr w:type="gramStart"/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Вертикального маркетинга; 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Горизонтального маркетинга; </w:t>
            </w:r>
          </w:p>
          <w:p w:rsidR="0009515A" w:rsidRPr="0009515A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В). Сплошного маркетинга;</w:t>
            </w:r>
          </w:p>
          <w:p w:rsidR="00645347" w:rsidRPr="00B024EC" w:rsidRDefault="0009515A" w:rsidP="0009515A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Г). Кустового маркетинга.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5A" w:rsidRPr="0009515A" w:rsidRDefault="0009515A" w:rsidP="0009515A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proofErr w:type="gramStart"/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Вертикального маркетинга; </w:t>
            </w:r>
          </w:p>
          <w:p w:rsidR="0009515A" w:rsidRPr="0009515A" w:rsidRDefault="0009515A" w:rsidP="0009515A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Горизонтального маркетинга; </w:t>
            </w:r>
          </w:p>
          <w:p w:rsidR="00645347" w:rsidRPr="00B024EC" w:rsidRDefault="0009515A" w:rsidP="0009515A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09515A">
              <w:rPr>
                <w:rFonts w:ascii="Times New Roman" w:hAnsi="Times New Roman" w:cs="Times New Roman"/>
                <w:bCs/>
                <w:sz w:val="24"/>
                <w:szCs w:val="24"/>
              </w:rPr>
              <w:t>Г). Кустового маркетинга.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ПКН-7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E" w:rsidRPr="0005434E" w:rsidRDefault="0005434E" w:rsidP="0005434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434E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минимальной цены товара для производителя определяют:</w:t>
            </w:r>
          </w:p>
          <w:p w:rsidR="0005434E" w:rsidRPr="0005434E" w:rsidRDefault="0005434E" w:rsidP="0005434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4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валовые издержки; </w:t>
            </w:r>
          </w:p>
          <w:p w:rsidR="0005434E" w:rsidRPr="0005434E" w:rsidRDefault="0005434E" w:rsidP="0005434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43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Б). цены конкурентов; </w:t>
            </w:r>
          </w:p>
          <w:p w:rsidR="0005434E" w:rsidRPr="0005434E" w:rsidRDefault="0005434E" w:rsidP="0005434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434E">
              <w:rPr>
                <w:rFonts w:ascii="Times New Roman" w:hAnsi="Times New Roman" w:cs="Times New Roman"/>
                <w:bCs/>
                <w:sz w:val="24"/>
                <w:szCs w:val="24"/>
              </w:rPr>
              <w:t>В). спрос на товар;</w:t>
            </w:r>
          </w:p>
          <w:p w:rsidR="00645347" w:rsidRPr="00B024EC" w:rsidRDefault="0005434E" w:rsidP="0005434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5434E">
              <w:rPr>
                <w:rFonts w:ascii="Times New Roman" w:hAnsi="Times New Roman" w:cs="Times New Roman"/>
                <w:bCs/>
                <w:sz w:val="24"/>
                <w:szCs w:val="24"/>
              </w:rPr>
              <w:t>Г). прибыль.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B024EC" w:rsidRDefault="0005434E" w:rsidP="00C0617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543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А). валовые издержки</w:t>
            </w:r>
            <w:r w:rsidRPr="00B024EC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>Из  предлагаемого перечня выделите элементы, входящие  в переменные затраты:</w:t>
            </w:r>
          </w:p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>А). Амортизация зданий.</w:t>
            </w:r>
          </w:p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Освещение и отопление помещения. </w:t>
            </w:r>
          </w:p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>В). Основные материалы.</w:t>
            </w:r>
          </w:p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Г). Заработная плата основных производственных рабочих. </w:t>
            </w:r>
          </w:p>
          <w:p w:rsidR="00645347" w:rsidRPr="00B024EC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>Д). Топливо и энергия на технологические нужды.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>В). Основные материалы.</w:t>
            </w:r>
          </w:p>
          <w:p w:rsidR="00950709" w:rsidRPr="00950709" w:rsidRDefault="00950709" w:rsidP="0095070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Г). Заработная плата основных производственных рабочих. </w:t>
            </w:r>
          </w:p>
          <w:p w:rsidR="00645347" w:rsidRPr="00B024EC" w:rsidRDefault="00950709" w:rsidP="00950709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50709">
              <w:rPr>
                <w:rFonts w:ascii="Times New Roman" w:hAnsi="Times New Roman" w:cs="Times New Roman"/>
                <w:bCs/>
                <w:sz w:val="24"/>
                <w:szCs w:val="24"/>
              </w:rPr>
              <w:t>Д). Топливо и энергия на технологические нужды.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ПКП-1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05" w:rsidRPr="00DB2005" w:rsidRDefault="00DB2005" w:rsidP="00DB200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005">
              <w:rPr>
                <w:rFonts w:ascii="Times New Roman" w:hAnsi="Times New Roman" w:cs="Times New Roman"/>
                <w:bCs/>
                <w:sz w:val="24"/>
                <w:szCs w:val="24"/>
              </w:rPr>
              <w:t>Валовые издержки – это:</w:t>
            </w:r>
          </w:p>
          <w:p w:rsidR="00DB2005" w:rsidRPr="00DB2005" w:rsidRDefault="00DB2005" w:rsidP="00DB200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Переменные; </w:t>
            </w:r>
          </w:p>
          <w:p w:rsidR="00DB2005" w:rsidRPr="00DB2005" w:rsidRDefault="00DB2005" w:rsidP="00DB200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Б.) Постоянные; </w:t>
            </w:r>
          </w:p>
          <w:p w:rsidR="00DB2005" w:rsidRPr="00DB2005" w:rsidRDefault="00DB2005" w:rsidP="00DB200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005">
              <w:rPr>
                <w:rFonts w:ascii="Times New Roman" w:hAnsi="Times New Roman" w:cs="Times New Roman"/>
                <w:bCs/>
                <w:sz w:val="24"/>
                <w:szCs w:val="24"/>
              </w:rPr>
              <w:t>В). Общие;</w:t>
            </w:r>
          </w:p>
          <w:p w:rsidR="00645347" w:rsidRPr="00B024EC" w:rsidRDefault="00DB2005" w:rsidP="00DB200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B2005">
              <w:rPr>
                <w:rFonts w:ascii="Times New Roman" w:hAnsi="Times New Roman" w:cs="Times New Roman"/>
                <w:bCs/>
                <w:sz w:val="24"/>
                <w:szCs w:val="24"/>
              </w:rPr>
              <w:t>Г.) Вмененные.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B024EC" w:rsidRDefault="00DB2005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DB2005">
              <w:rPr>
                <w:rFonts w:ascii="Times New Roman" w:hAnsi="Times New Roman" w:cs="Times New Roman"/>
                <w:bCs/>
                <w:sz w:val="24"/>
                <w:szCs w:val="24"/>
              </w:rPr>
              <w:t>В). Общие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Ценовая дискриминация заключается в: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А). необходимости соответствовать ценам конкурентов;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предоставлении товаров одинакового характера по разным ценам; 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В). контроле большей доли рынка;</w:t>
            </w:r>
          </w:p>
          <w:p w:rsidR="00645347" w:rsidRPr="00B024EC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Г). государственном ценообразовании.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B024EC" w:rsidRDefault="0098798E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Б). предоставлении товаров одинакового характера по разным ценам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ПКП-4</w:t>
            </w: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расчета себестоимости продукции: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позаказный; 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нормативный; 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В). </w:t>
            </w:r>
            <w:proofErr w:type="spellStart"/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попередельный</w:t>
            </w:r>
            <w:proofErr w:type="spellEnd"/>
          </w:p>
          <w:p w:rsidR="00645347" w:rsidRPr="00B024EC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Г). простой.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А). позаказный; 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Б). нормативный; </w:t>
            </w:r>
          </w:p>
          <w:p w:rsidR="0098798E" w:rsidRPr="0098798E" w:rsidRDefault="0098798E" w:rsidP="0098798E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В). </w:t>
            </w:r>
            <w:proofErr w:type="spellStart"/>
            <w:r w:rsidRPr="0098798E">
              <w:rPr>
                <w:rFonts w:ascii="Times New Roman" w:hAnsi="Times New Roman" w:cs="Times New Roman"/>
                <w:bCs/>
                <w:sz w:val="24"/>
                <w:szCs w:val="24"/>
              </w:rPr>
              <w:t>попередельный</w:t>
            </w:r>
            <w:proofErr w:type="spellEnd"/>
          </w:p>
          <w:p w:rsidR="00645347" w:rsidRPr="00B024E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F923B3" w:rsidRDefault="00B348AB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8AB">
              <w:rPr>
                <w:rFonts w:ascii="Times New Roman" w:hAnsi="Times New Roman" w:cs="Times New Roman"/>
                <w:bCs/>
                <w:sz w:val="24"/>
                <w:szCs w:val="24"/>
              </w:rPr>
              <w:t>ПКП-1</w:t>
            </w:r>
          </w:p>
        </w:tc>
      </w:tr>
    </w:tbl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DB2005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DB2005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DB200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DB2005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DB2005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  <w:bookmarkStart w:id="0" w:name="_GoBack"/>
            <w:bookmarkEnd w:id="0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1F37FA">
      <w:pPr>
        <w:rPr>
          <w:rFonts w:ascii="Times New Roman" w:hAnsi="Times New Roman" w:cs="Times New Roman"/>
          <w:b/>
          <w:sz w:val="24"/>
          <w:szCs w:val="24"/>
        </w:rPr>
      </w:pPr>
    </w:p>
    <w:sectPr w:rsidR="004B3351" w:rsidRPr="00FF7A82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F6F40"/>
    <w:multiLevelType w:val="hybridMultilevel"/>
    <w:tmpl w:val="7368CEC6"/>
    <w:lvl w:ilvl="0" w:tplc="19149D28">
      <w:start w:val="1"/>
      <w:numFmt w:val="decimal"/>
      <w:lvlText w:val="%1."/>
      <w:lvlJc w:val="left"/>
      <w:pPr>
        <w:ind w:left="64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5663"/>
    <w:rsid w:val="00045D4B"/>
    <w:rsid w:val="0005434E"/>
    <w:rsid w:val="00071C14"/>
    <w:rsid w:val="0008401A"/>
    <w:rsid w:val="0009515A"/>
    <w:rsid w:val="00095884"/>
    <w:rsid w:val="000960FC"/>
    <w:rsid w:val="000A28FB"/>
    <w:rsid w:val="000B72A9"/>
    <w:rsid w:val="000D3FBA"/>
    <w:rsid w:val="00135937"/>
    <w:rsid w:val="00154A0C"/>
    <w:rsid w:val="001B0829"/>
    <w:rsid w:val="001C01E9"/>
    <w:rsid w:val="001D2ACE"/>
    <w:rsid w:val="001F37FA"/>
    <w:rsid w:val="00263B1C"/>
    <w:rsid w:val="00296A34"/>
    <w:rsid w:val="002E5B9F"/>
    <w:rsid w:val="002E7D62"/>
    <w:rsid w:val="003026C5"/>
    <w:rsid w:val="00306D50"/>
    <w:rsid w:val="003835C4"/>
    <w:rsid w:val="0042775D"/>
    <w:rsid w:val="004720DC"/>
    <w:rsid w:val="004B3351"/>
    <w:rsid w:val="004C2CDD"/>
    <w:rsid w:val="004F3BBD"/>
    <w:rsid w:val="00547225"/>
    <w:rsid w:val="0058263D"/>
    <w:rsid w:val="0063376A"/>
    <w:rsid w:val="00645347"/>
    <w:rsid w:val="006453B0"/>
    <w:rsid w:val="00661F87"/>
    <w:rsid w:val="00746154"/>
    <w:rsid w:val="00772306"/>
    <w:rsid w:val="00780E17"/>
    <w:rsid w:val="007D0049"/>
    <w:rsid w:val="007E7224"/>
    <w:rsid w:val="008144B0"/>
    <w:rsid w:val="00857ADE"/>
    <w:rsid w:val="008948EC"/>
    <w:rsid w:val="009325CB"/>
    <w:rsid w:val="00950709"/>
    <w:rsid w:val="0098798E"/>
    <w:rsid w:val="00993FAC"/>
    <w:rsid w:val="009A0349"/>
    <w:rsid w:val="009E3294"/>
    <w:rsid w:val="00A57391"/>
    <w:rsid w:val="00A761C5"/>
    <w:rsid w:val="00AA14F0"/>
    <w:rsid w:val="00AC074D"/>
    <w:rsid w:val="00AD69A9"/>
    <w:rsid w:val="00B024EC"/>
    <w:rsid w:val="00B348AB"/>
    <w:rsid w:val="00BD1E90"/>
    <w:rsid w:val="00BF7949"/>
    <w:rsid w:val="00C0617C"/>
    <w:rsid w:val="00C21F84"/>
    <w:rsid w:val="00C56B58"/>
    <w:rsid w:val="00C81CC6"/>
    <w:rsid w:val="00CA535B"/>
    <w:rsid w:val="00CF7ADD"/>
    <w:rsid w:val="00D6005E"/>
    <w:rsid w:val="00DA6A45"/>
    <w:rsid w:val="00DA7758"/>
    <w:rsid w:val="00DB2005"/>
    <w:rsid w:val="00DB2CE3"/>
    <w:rsid w:val="00DF66FD"/>
    <w:rsid w:val="00E24CCE"/>
    <w:rsid w:val="00E747E2"/>
    <w:rsid w:val="00EA1DC4"/>
    <w:rsid w:val="00EC5F96"/>
    <w:rsid w:val="00EE2009"/>
    <w:rsid w:val="00F63200"/>
    <w:rsid w:val="00F83962"/>
    <w:rsid w:val="00F91291"/>
    <w:rsid w:val="00F923B3"/>
    <w:rsid w:val="00FA46F8"/>
    <w:rsid w:val="00FD010C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8E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a0"/>
    <w:rsid w:val="00306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51</cp:revision>
  <cp:lastPrinted>2024-05-16T05:46:00Z</cp:lastPrinted>
  <dcterms:created xsi:type="dcterms:W3CDTF">2024-07-11T17:49:00Z</dcterms:created>
  <dcterms:modified xsi:type="dcterms:W3CDTF">2024-09-30T07:12:00Z</dcterms:modified>
</cp:coreProperties>
</file>